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64" w:rsidRDefault="007F7564" w:rsidP="007F7564">
      <w:pPr>
        <w:autoSpaceDE w:val="0"/>
        <w:autoSpaceDN w:val="0"/>
        <w:jc w:val="center"/>
        <w:rPr>
          <w:rFonts w:ascii="Times New Roman" w:hAnsi="Times New Roman"/>
          <w:b/>
          <w:bCs/>
          <w:color w:val="000000"/>
          <w:sz w:val="24"/>
          <w:szCs w:val="24"/>
          <w:u w:val="single"/>
        </w:rPr>
      </w:pPr>
      <w:r>
        <w:rPr>
          <w:rFonts w:ascii="Times New Roman" w:hAnsi="Times New Roman"/>
          <w:b/>
          <w:bCs/>
          <w:color w:val="000000"/>
          <w:sz w:val="24"/>
          <w:szCs w:val="24"/>
          <w:u w:val="single"/>
        </w:rPr>
        <w:t>O F I C I O</w:t>
      </w:r>
      <w:r w:rsidR="00E31321">
        <w:rPr>
          <w:rFonts w:ascii="Times New Roman" w:hAnsi="Times New Roman"/>
          <w:b/>
          <w:bCs/>
          <w:color w:val="000000"/>
          <w:sz w:val="24"/>
          <w:szCs w:val="24"/>
          <w:u w:val="single"/>
        </w:rPr>
        <w:t xml:space="preserve"> </w:t>
      </w:r>
      <w:r w:rsidR="009E6A2A">
        <w:rPr>
          <w:rFonts w:ascii="Times New Roman" w:hAnsi="Times New Roman"/>
          <w:b/>
          <w:bCs/>
          <w:color w:val="000000"/>
          <w:sz w:val="24"/>
          <w:szCs w:val="24"/>
          <w:u w:val="single"/>
        </w:rPr>
        <w:t>JUDICIAL</w:t>
      </w:r>
      <w:r w:rsidR="00F615EF">
        <w:rPr>
          <w:rFonts w:ascii="Times New Roman" w:hAnsi="Times New Roman"/>
          <w:b/>
          <w:bCs/>
          <w:color w:val="000000"/>
          <w:sz w:val="24"/>
          <w:szCs w:val="24"/>
          <w:u w:val="single"/>
        </w:rPr>
        <w:t xml:space="preserve"> REITERATORIO</w:t>
      </w:r>
    </w:p>
    <w:p w:rsidR="007F7564" w:rsidRDefault="007F7564" w:rsidP="007F7564">
      <w:pPr>
        <w:autoSpaceDE w:val="0"/>
        <w:autoSpaceDN w:val="0"/>
        <w:spacing w:line="360" w:lineRule="auto"/>
        <w:jc w:val="both"/>
        <w:rPr>
          <w:rFonts w:ascii="Times New Roman" w:hAnsi="Times New Roman"/>
          <w:b/>
          <w:bCs/>
          <w:color w:val="000000"/>
          <w:sz w:val="24"/>
          <w:szCs w:val="24"/>
          <w:u w:val="single"/>
        </w:rPr>
      </w:pPr>
    </w:p>
    <w:p w:rsidR="007F7564" w:rsidRDefault="007F7564" w:rsidP="007F7564">
      <w:pPr>
        <w:autoSpaceDE w:val="0"/>
        <w:autoSpaceDN w:val="0"/>
        <w:spacing w:line="360" w:lineRule="auto"/>
        <w:jc w:val="right"/>
        <w:rPr>
          <w:rFonts w:ascii="Times New Roman" w:hAnsi="Times New Roman"/>
          <w:color w:val="000000"/>
          <w:sz w:val="24"/>
          <w:szCs w:val="24"/>
        </w:rPr>
      </w:pPr>
      <w:r>
        <w:rPr>
          <w:rFonts w:ascii="Times New Roman" w:hAnsi="Times New Roman"/>
          <w:color w:val="000000"/>
          <w:sz w:val="24"/>
          <w:szCs w:val="24"/>
        </w:rPr>
        <w:t>                                                         </w:t>
      </w:r>
      <w:r w:rsidR="00324C9A">
        <w:rPr>
          <w:rFonts w:ascii="Times New Roman" w:hAnsi="Times New Roman"/>
          <w:color w:val="000000"/>
          <w:sz w:val="24"/>
          <w:szCs w:val="24"/>
        </w:rPr>
        <w:t>Buenos Aires</w:t>
      </w:r>
      <w:r w:rsidR="00912F03">
        <w:rPr>
          <w:rFonts w:ascii="Times New Roman" w:hAnsi="Times New Roman"/>
          <w:color w:val="000000"/>
          <w:sz w:val="24"/>
          <w:szCs w:val="24"/>
        </w:rPr>
        <w:t xml:space="preserve">,    de </w:t>
      </w:r>
      <w:r w:rsidR="00F615EF">
        <w:rPr>
          <w:rFonts w:ascii="Times New Roman" w:hAnsi="Times New Roman"/>
          <w:color w:val="000000"/>
          <w:sz w:val="24"/>
          <w:szCs w:val="24"/>
        </w:rPr>
        <w:t>septiembre</w:t>
      </w:r>
      <w:bookmarkStart w:id="0" w:name="_GoBack"/>
      <w:bookmarkEnd w:id="0"/>
      <w:r w:rsidR="00375DDD">
        <w:rPr>
          <w:rFonts w:ascii="Times New Roman" w:hAnsi="Times New Roman"/>
          <w:color w:val="000000"/>
          <w:sz w:val="24"/>
          <w:szCs w:val="24"/>
        </w:rPr>
        <w:t xml:space="preserve"> de 20</w:t>
      </w:r>
      <w:r w:rsidR="009E6A2A">
        <w:rPr>
          <w:rFonts w:ascii="Times New Roman" w:hAnsi="Times New Roman"/>
          <w:color w:val="000000"/>
          <w:sz w:val="24"/>
          <w:szCs w:val="24"/>
        </w:rPr>
        <w:t>2</w:t>
      </w:r>
      <w:r w:rsidR="00E46361">
        <w:rPr>
          <w:rFonts w:ascii="Times New Roman" w:hAnsi="Times New Roman"/>
          <w:color w:val="000000"/>
          <w:sz w:val="24"/>
          <w:szCs w:val="24"/>
        </w:rPr>
        <w:t>1</w:t>
      </w:r>
    </w:p>
    <w:p w:rsidR="007F7564" w:rsidRDefault="007F7564" w:rsidP="007F7564">
      <w:pPr>
        <w:autoSpaceDE w:val="0"/>
        <w:autoSpaceDN w:val="0"/>
        <w:spacing w:line="360" w:lineRule="auto"/>
        <w:jc w:val="both"/>
        <w:rPr>
          <w:rFonts w:ascii="Times New Roman" w:hAnsi="Times New Roman"/>
          <w:color w:val="000000"/>
          <w:sz w:val="24"/>
          <w:szCs w:val="24"/>
        </w:rPr>
      </w:pPr>
    </w:p>
    <w:p w:rsidR="00CB4E40" w:rsidRDefault="007F7564" w:rsidP="00912F03">
      <w:pPr>
        <w:autoSpaceDE w:val="0"/>
        <w:autoSpaceDN w:val="0"/>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A</w:t>
      </w:r>
      <w:r w:rsidR="00CB4E40">
        <w:rPr>
          <w:rFonts w:ascii="Times New Roman" w:hAnsi="Times New Roman"/>
          <w:b/>
          <w:bCs/>
          <w:color w:val="000000"/>
          <w:sz w:val="24"/>
          <w:szCs w:val="24"/>
        </w:rPr>
        <w:t xml:space="preserve"> </w:t>
      </w:r>
      <w:r w:rsidR="004A62F5">
        <w:rPr>
          <w:rFonts w:ascii="Times New Roman" w:hAnsi="Times New Roman"/>
          <w:b/>
          <w:bCs/>
          <w:color w:val="000000"/>
          <w:sz w:val="24"/>
          <w:szCs w:val="24"/>
        </w:rPr>
        <w:t>CAMARA NACIONAL ELECTORAL</w:t>
      </w:r>
    </w:p>
    <w:p w:rsidR="007F7564" w:rsidRDefault="007F7564" w:rsidP="007F7564">
      <w:pPr>
        <w:autoSpaceDE w:val="0"/>
        <w:autoSpaceDN w:val="0"/>
        <w:spacing w:line="360" w:lineRule="auto"/>
        <w:jc w:val="both"/>
        <w:rPr>
          <w:rFonts w:ascii="Times New Roman" w:hAnsi="Times New Roman"/>
          <w:color w:val="000000"/>
          <w:sz w:val="24"/>
          <w:szCs w:val="24"/>
        </w:rPr>
      </w:pPr>
      <w:r>
        <w:rPr>
          <w:rFonts w:ascii="Times New Roman" w:hAnsi="Times New Roman"/>
          <w:color w:val="000000"/>
          <w:sz w:val="24"/>
          <w:szCs w:val="24"/>
        </w:rPr>
        <w:t>S____________/___________D</w:t>
      </w:r>
    </w:p>
    <w:p w:rsidR="007F7564" w:rsidRDefault="007F7564" w:rsidP="007F7564">
      <w:pPr>
        <w:autoSpaceDE w:val="0"/>
        <w:autoSpaceDN w:val="0"/>
        <w:spacing w:line="360" w:lineRule="auto"/>
        <w:ind w:firstLine="576"/>
        <w:jc w:val="both"/>
        <w:rPr>
          <w:rFonts w:ascii="Times New Roman" w:hAnsi="Times New Roman"/>
          <w:color w:val="000000"/>
          <w:sz w:val="24"/>
          <w:szCs w:val="24"/>
        </w:rPr>
      </w:pPr>
    </w:p>
    <w:p w:rsidR="00E55CE6" w:rsidRDefault="007F7564" w:rsidP="00B65641">
      <w:pPr>
        <w:autoSpaceDE w:val="0"/>
        <w:autoSpaceDN w:val="0"/>
        <w:spacing w:line="360" w:lineRule="auto"/>
        <w:ind w:firstLine="576"/>
        <w:jc w:val="both"/>
        <w:rPr>
          <w:rFonts w:ascii="Times New Roman" w:hAnsi="Times New Roman"/>
          <w:color w:val="000000"/>
          <w:sz w:val="24"/>
          <w:szCs w:val="24"/>
        </w:rPr>
      </w:pPr>
      <w:r>
        <w:rPr>
          <w:rFonts w:ascii="Times New Roman" w:hAnsi="Times New Roman"/>
          <w:color w:val="000000"/>
          <w:sz w:val="24"/>
          <w:szCs w:val="24"/>
        </w:rPr>
        <w:t>Tengo el agrado de dirigirme a Usted</w:t>
      </w:r>
      <w:r w:rsidR="00CB4E40">
        <w:rPr>
          <w:rFonts w:ascii="Times New Roman" w:hAnsi="Times New Roman"/>
          <w:color w:val="000000"/>
          <w:sz w:val="24"/>
          <w:szCs w:val="24"/>
        </w:rPr>
        <w:t xml:space="preserve">, en mi carácter de letrado apoderado de la parte </w:t>
      </w:r>
      <w:r w:rsidR="00CB4E40">
        <w:rPr>
          <w:rFonts w:ascii="Times New Roman" w:hAnsi="Times New Roman"/>
          <w:b/>
          <w:color w:val="000000"/>
          <w:sz w:val="24"/>
          <w:szCs w:val="24"/>
        </w:rPr>
        <w:t>ACTORA</w:t>
      </w:r>
      <w:r>
        <w:rPr>
          <w:rFonts w:ascii="Times New Roman" w:hAnsi="Times New Roman"/>
          <w:color w:val="000000"/>
          <w:sz w:val="24"/>
          <w:szCs w:val="24"/>
        </w:rPr>
        <w:t xml:space="preserve"> en los autos caratulados: </w:t>
      </w:r>
      <w:r>
        <w:rPr>
          <w:rFonts w:ascii="Times New Roman" w:hAnsi="Times New Roman"/>
          <w:b/>
          <w:bCs/>
          <w:color w:val="000000"/>
          <w:sz w:val="24"/>
          <w:szCs w:val="24"/>
        </w:rPr>
        <w:t>"</w:t>
      </w:r>
      <w:r w:rsidR="00E46361">
        <w:rPr>
          <w:rFonts w:ascii="Times New Roman" w:hAnsi="Times New Roman"/>
          <w:b/>
          <w:bCs/>
          <w:color w:val="000000"/>
          <w:sz w:val="24"/>
          <w:szCs w:val="24"/>
        </w:rPr>
        <w:t>VACA PEREYRA, KAREN SILVINA C/ FAUSFEL S.A. Y OTROS</w:t>
      </w:r>
      <w:r w:rsidR="009E6A2A">
        <w:rPr>
          <w:rFonts w:ascii="Times New Roman" w:hAnsi="Times New Roman"/>
          <w:b/>
          <w:bCs/>
          <w:color w:val="000000"/>
          <w:sz w:val="24"/>
          <w:szCs w:val="24"/>
        </w:rPr>
        <w:t xml:space="preserve"> </w:t>
      </w:r>
      <w:r w:rsidR="00324C9A">
        <w:rPr>
          <w:rFonts w:ascii="Times New Roman" w:hAnsi="Times New Roman"/>
          <w:b/>
          <w:bCs/>
          <w:color w:val="000000"/>
          <w:sz w:val="24"/>
          <w:szCs w:val="24"/>
        </w:rPr>
        <w:t>s</w:t>
      </w:r>
      <w:r>
        <w:rPr>
          <w:rFonts w:ascii="Times New Roman" w:hAnsi="Times New Roman"/>
          <w:b/>
          <w:bCs/>
          <w:color w:val="000000"/>
          <w:sz w:val="24"/>
          <w:szCs w:val="24"/>
        </w:rPr>
        <w:t>/ DESPIDO"</w:t>
      </w:r>
      <w:r>
        <w:rPr>
          <w:rFonts w:ascii="Times New Roman" w:hAnsi="Times New Roman"/>
          <w:color w:val="000000"/>
          <w:sz w:val="24"/>
          <w:szCs w:val="24"/>
        </w:rPr>
        <w:t xml:space="preserve">, </w:t>
      </w:r>
      <w:r w:rsidR="00324C9A">
        <w:rPr>
          <w:rFonts w:ascii="Times New Roman" w:hAnsi="Times New Roman"/>
          <w:color w:val="000000"/>
          <w:sz w:val="24"/>
          <w:szCs w:val="24"/>
        </w:rPr>
        <w:t>expediente</w:t>
      </w:r>
      <w:r>
        <w:rPr>
          <w:rFonts w:ascii="Times New Roman" w:hAnsi="Times New Roman"/>
          <w:color w:val="000000"/>
          <w:sz w:val="24"/>
          <w:szCs w:val="24"/>
        </w:rPr>
        <w:t xml:space="preserve"> </w:t>
      </w:r>
      <w:r w:rsidR="00324C9A">
        <w:rPr>
          <w:rFonts w:ascii="Times New Roman" w:hAnsi="Times New Roman"/>
          <w:color w:val="000000"/>
          <w:sz w:val="24"/>
          <w:szCs w:val="24"/>
        </w:rPr>
        <w:t>número</w:t>
      </w:r>
      <w:r>
        <w:rPr>
          <w:rFonts w:ascii="Times New Roman" w:hAnsi="Times New Roman"/>
          <w:color w:val="000000"/>
          <w:sz w:val="24"/>
          <w:szCs w:val="24"/>
        </w:rPr>
        <w:t xml:space="preserve"> </w:t>
      </w:r>
      <w:r w:rsidR="00E46361">
        <w:rPr>
          <w:rFonts w:ascii="Times New Roman" w:hAnsi="Times New Roman"/>
          <w:color w:val="000000"/>
          <w:sz w:val="24"/>
          <w:szCs w:val="24"/>
        </w:rPr>
        <w:t>18975/2021</w:t>
      </w:r>
      <w:r w:rsidR="00324C9A">
        <w:rPr>
          <w:rFonts w:ascii="Times New Roman" w:hAnsi="Times New Roman"/>
          <w:color w:val="000000"/>
          <w:sz w:val="24"/>
          <w:szCs w:val="24"/>
        </w:rPr>
        <w:t>,</w:t>
      </w:r>
      <w:r>
        <w:rPr>
          <w:rFonts w:ascii="Times New Roman" w:hAnsi="Times New Roman"/>
          <w:color w:val="000000"/>
          <w:sz w:val="24"/>
          <w:szCs w:val="24"/>
        </w:rPr>
        <w:t xml:space="preserve"> en trámite por ante </w:t>
      </w:r>
      <w:r w:rsidR="00324C9A">
        <w:rPr>
          <w:rFonts w:ascii="Times New Roman" w:hAnsi="Times New Roman"/>
          <w:color w:val="000000"/>
          <w:sz w:val="24"/>
          <w:szCs w:val="24"/>
        </w:rPr>
        <w:t xml:space="preserve">Juzgado Nacional del Trabajo n° </w:t>
      </w:r>
      <w:r w:rsidR="00E46361">
        <w:rPr>
          <w:rFonts w:ascii="Times New Roman" w:hAnsi="Times New Roman"/>
          <w:color w:val="000000"/>
          <w:sz w:val="24"/>
          <w:szCs w:val="24"/>
        </w:rPr>
        <w:t>39</w:t>
      </w:r>
      <w:r w:rsidR="00324C9A">
        <w:rPr>
          <w:rFonts w:ascii="Times New Roman" w:hAnsi="Times New Roman"/>
          <w:color w:val="000000"/>
          <w:sz w:val="24"/>
          <w:szCs w:val="24"/>
        </w:rPr>
        <w:t xml:space="preserve">, sito en </w:t>
      </w:r>
      <w:r w:rsidR="00E46361">
        <w:rPr>
          <w:rFonts w:ascii="Times New Roman" w:hAnsi="Times New Roman"/>
          <w:color w:val="000000"/>
          <w:sz w:val="24"/>
          <w:szCs w:val="24"/>
        </w:rPr>
        <w:t>Tte. Gral. Juan Domingo Perón 990 9°</w:t>
      </w:r>
      <w:r w:rsidR="00324C9A">
        <w:rPr>
          <w:rFonts w:ascii="Times New Roman" w:hAnsi="Times New Roman"/>
          <w:color w:val="000000"/>
          <w:sz w:val="24"/>
          <w:szCs w:val="24"/>
        </w:rPr>
        <w:t>, de la Ciudad Autónoma de Buenos Aires</w:t>
      </w:r>
      <w:r>
        <w:rPr>
          <w:rFonts w:ascii="Times New Roman" w:hAnsi="Times New Roman"/>
          <w:color w:val="000000"/>
          <w:sz w:val="24"/>
          <w:szCs w:val="24"/>
        </w:rPr>
        <w:t xml:space="preserve">, </w:t>
      </w:r>
      <w:r w:rsidR="00CB4E40" w:rsidRPr="00CB4E40">
        <w:rPr>
          <w:rFonts w:ascii="Times New Roman" w:hAnsi="Times New Roman"/>
          <w:b/>
          <w:color w:val="000000"/>
          <w:sz w:val="24"/>
          <w:szCs w:val="24"/>
          <w:u w:val="single"/>
          <w:lang w:val="es-ES"/>
        </w:rPr>
        <w:t xml:space="preserve">a fin que </w:t>
      </w:r>
      <w:r w:rsidR="00B65641">
        <w:rPr>
          <w:rFonts w:ascii="Times New Roman" w:hAnsi="Times New Roman"/>
          <w:b/>
          <w:color w:val="000000"/>
          <w:sz w:val="24"/>
          <w:szCs w:val="24"/>
          <w:u w:val="single"/>
          <w:lang w:val="es-ES"/>
        </w:rPr>
        <w:t xml:space="preserve">informe el último domicilio registrado de </w:t>
      </w:r>
      <w:r w:rsidR="004A62F5">
        <w:rPr>
          <w:rFonts w:ascii="Times New Roman" w:hAnsi="Times New Roman"/>
          <w:b/>
          <w:color w:val="000000"/>
          <w:sz w:val="24"/>
          <w:szCs w:val="24"/>
          <w:u w:val="single"/>
          <w:lang w:val="es-ES"/>
        </w:rPr>
        <w:t xml:space="preserve">Sabina Andrea Uriarte – DNI </w:t>
      </w:r>
      <w:r w:rsidR="004A62F5" w:rsidRPr="004A62F5">
        <w:rPr>
          <w:rFonts w:ascii="Times New Roman" w:hAnsi="Times New Roman"/>
          <w:b/>
          <w:color w:val="000000"/>
          <w:sz w:val="24"/>
          <w:szCs w:val="24"/>
          <w:u w:val="single"/>
          <w:lang w:val="es-ES"/>
        </w:rPr>
        <w:t>22471621</w:t>
      </w:r>
      <w:r w:rsidR="004A62F5">
        <w:rPr>
          <w:rFonts w:ascii="Times New Roman" w:hAnsi="Times New Roman"/>
          <w:b/>
          <w:color w:val="000000"/>
          <w:sz w:val="24"/>
          <w:szCs w:val="24"/>
          <w:u w:val="single"/>
          <w:lang w:val="es-ES"/>
        </w:rPr>
        <w:t xml:space="preserve">- y Daniel Eduardo </w:t>
      </w:r>
      <w:proofErr w:type="spellStart"/>
      <w:r w:rsidR="004A62F5">
        <w:rPr>
          <w:rFonts w:ascii="Times New Roman" w:hAnsi="Times New Roman"/>
          <w:b/>
          <w:color w:val="000000"/>
          <w:sz w:val="24"/>
          <w:szCs w:val="24"/>
          <w:u w:val="single"/>
          <w:lang w:val="es-ES"/>
        </w:rPr>
        <w:t>Demarchi</w:t>
      </w:r>
      <w:proofErr w:type="spellEnd"/>
      <w:r w:rsidR="004A62F5">
        <w:rPr>
          <w:rFonts w:ascii="Times New Roman" w:hAnsi="Times New Roman"/>
          <w:b/>
          <w:color w:val="000000"/>
          <w:sz w:val="24"/>
          <w:szCs w:val="24"/>
          <w:u w:val="single"/>
          <w:lang w:val="es-ES"/>
        </w:rPr>
        <w:t xml:space="preserve"> – DNI 18415955</w:t>
      </w:r>
      <w:r w:rsidR="00FB6EA2">
        <w:rPr>
          <w:rFonts w:ascii="Times New Roman" w:hAnsi="Times New Roman"/>
          <w:b/>
          <w:color w:val="000000"/>
          <w:sz w:val="24"/>
          <w:szCs w:val="24"/>
          <w:u w:val="single"/>
          <w:lang w:val="es-ES"/>
        </w:rPr>
        <w:t>.</w:t>
      </w:r>
    </w:p>
    <w:p w:rsidR="007F7564" w:rsidRDefault="007F7564" w:rsidP="007F7564">
      <w:pPr>
        <w:autoSpaceDE w:val="0"/>
        <w:autoSpaceDN w:val="0"/>
        <w:spacing w:line="360" w:lineRule="auto"/>
        <w:ind w:firstLine="576"/>
        <w:jc w:val="both"/>
        <w:rPr>
          <w:rFonts w:ascii="Times New Roman" w:hAnsi="Times New Roman"/>
          <w:color w:val="000000"/>
          <w:sz w:val="24"/>
          <w:szCs w:val="24"/>
        </w:rPr>
      </w:pPr>
    </w:p>
    <w:p w:rsidR="00375DDD" w:rsidRDefault="007F7564" w:rsidP="007F7564">
      <w:pPr>
        <w:autoSpaceDE w:val="0"/>
        <w:autoSpaceDN w:val="0"/>
        <w:spacing w:line="360" w:lineRule="atLeast"/>
        <w:ind w:firstLine="576"/>
        <w:jc w:val="both"/>
        <w:rPr>
          <w:rFonts w:ascii="Times New Roman" w:hAnsi="Times New Roman"/>
          <w:color w:val="000000"/>
          <w:sz w:val="24"/>
          <w:szCs w:val="24"/>
        </w:rPr>
      </w:pPr>
      <w:r>
        <w:rPr>
          <w:rFonts w:ascii="Times New Roman" w:hAnsi="Times New Roman"/>
          <w:color w:val="000000"/>
          <w:sz w:val="24"/>
          <w:szCs w:val="24"/>
        </w:rPr>
        <w:t xml:space="preserve">Como recaudo se transcribe el auto que ordena la medida: </w:t>
      </w:r>
      <w:r w:rsidRPr="007F7564">
        <w:rPr>
          <w:rFonts w:ascii="Times New Roman" w:hAnsi="Times New Roman"/>
          <w:i/>
          <w:color w:val="000000"/>
          <w:sz w:val="24"/>
          <w:szCs w:val="24"/>
        </w:rPr>
        <w:t>“</w:t>
      </w:r>
      <w:r w:rsidR="00324C9A">
        <w:rPr>
          <w:rFonts w:ascii="Times New Roman" w:hAnsi="Times New Roman"/>
          <w:i/>
          <w:color w:val="000000"/>
          <w:sz w:val="24"/>
          <w:szCs w:val="24"/>
        </w:rPr>
        <w:t xml:space="preserve">Buenos Aires, </w:t>
      </w:r>
      <w:r w:rsidR="00E46361">
        <w:rPr>
          <w:rFonts w:ascii="Times New Roman" w:hAnsi="Times New Roman"/>
          <w:i/>
          <w:color w:val="000000"/>
          <w:sz w:val="24"/>
          <w:szCs w:val="24"/>
        </w:rPr>
        <w:t>5</w:t>
      </w:r>
      <w:r w:rsidR="009E6A2A">
        <w:rPr>
          <w:rFonts w:ascii="Times New Roman" w:hAnsi="Times New Roman"/>
          <w:i/>
          <w:color w:val="000000"/>
          <w:sz w:val="24"/>
          <w:szCs w:val="24"/>
        </w:rPr>
        <w:t xml:space="preserve"> de </w:t>
      </w:r>
      <w:r w:rsidR="00E46361">
        <w:rPr>
          <w:rFonts w:ascii="Times New Roman" w:hAnsi="Times New Roman"/>
          <w:i/>
          <w:color w:val="000000"/>
          <w:sz w:val="24"/>
          <w:szCs w:val="24"/>
        </w:rPr>
        <w:t>JULIO DE 2021</w:t>
      </w:r>
      <w:r w:rsidR="00B65641">
        <w:rPr>
          <w:rFonts w:ascii="Times New Roman" w:hAnsi="Times New Roman"/>
          <w:i/>
          <w:color w:val="000000"/>
          <w:sz w:val="24"/>
          <w:szCs w:val="24"/>
        </w:rPr>
        <w:t xml:space="preserve">. </w:t>
      </w:r>
      <w:r w:rsidR="004B5E52">
        <w:rPr>
          <w:rFonts w:ascii="Times New Roman" w:hAnsi="Times New Roman"/>
          <w:i/>
          <w:color w:val="000000"/>
          <w:sz w:val="24"/>
          <w:szCs w:val="24"/>
        </w:rPr>
        <w:t>(…)</w:t>
      </w:r>
      <w:r w:rsidR="004B5E52" w:rsidRPr="004B5E52">
        <w:rPr>
          <w:rFonts w:ascii="Times New Roman" w:hAnsi="Times New Roman"/>
          <w:i/>
          <w:color w:val="000000"/>
          <w:sz w:val="24"/>
          <w:szCs w:val="24"/>
        </w:rPr>
        <w:t xml:space="preserve">  </w:t>
      </w:r>
      <w:r w:rsidR="00E46361" w:rsidRPr="00E46361">
        <w:rPr>
          <w:rFonts w:ascii="Times New Roman" w:hAnsi="Times New Roman"/>
          <w:i/>
          <w:color w:val="000000"/>
          <w:sz w:val="24"/>
          <w:szCs w:val="24"/>
        </w:rPr>
        <w:t xml:space="preserve">Atento lo peticionado, ordénese oficio a la CNE respecto a Sabina Andrea Uriarte y Daniel Eduardo </w:t>
      </w:r>
      <w:proofErr w:type="spellStart"/>
      <w:r w:rsidR="00E46361" w:rsidRPr="00E46361">
        <w:rPr>
          <w:rFonts w:ascii="Times New Roman" w:hAnsi="Times New Roman"/>
          <w:i/>
          <w:color w:val="000000"/>
          <w:sz w:val="24"/>
          <w:szCs w:val="24"/>
        </w:rPr>
        <w:t>Demarchi</w:t>
      </w:r>
      <w:proofErr w:type="spellEnd"/>
      <w:r w:rsidR="00E46361" w:rsidRPr="00E46361">
        <w:rPr>
          <w:rFonts w:ascii="Times New Roman" w:hAnsi="Times New Roman"/>
          <w:i/>
          <w:color w:val="000000"/>
          <w:sz w:val="24"/>
          <w:szCs w:val="24"/>
        </w:rPr>
        <w:t>.</w:t>
      </w:r>
      <w:r w:rsidR="00E46361">
        <w:rPr>
          <w:rFonts w:ascii="Times New Roman" w:hAnsi="Times New Roman"/>
          <w:i/>
          <w:color w:val="000000"/>
          <w:sz w:val="24"/>
          <w:szCs w:val="24"/>
        </w:rPr>
        <w:t xml:space="preserve"> </w:t>
      </w:r>
      <w:proofErr w:type="spellStart"/>
      <w:r w:rsidR="00E46361" w:rsidRPr="00E46361">
        <w:rPr>
          <w:rFonts w:ascii="Times New Roman" w:hAnsi="Times New Roman"/>
          <w:i/>
          <w:color w:val="000000"/>
          <w:sz w:val="24"/>
          <w:szCs w:val="24"/>
        </w:rPr>
        <w:t>Tienese</w:t>
      </w:r>
      <w:proofErr w:type="spellEnd"/>
      <w:r w:rsidR="00E46361" w:rsidRPr="00E46361">
        <w:rPr>
          <w:rFonts w:ascii="Times New Roman" w:hAnsi="Times New Roman"/>
          <w:i/>
          <w:color w:val="000000"/>
          <w:sz w:val="24"/>
          <w:szCs w:val="24"/>
        </w:rPr>
        <w:t xml:space="preserve"> presente lo manifestado por la parte actora y a fin de evitar futuras nulidades y, previo a todo tramite</w:t>
      </w:r>
      <w:r w:rsidR="00E46361">
        <w:rPr>
          <w:rFonts w:ascii="Times New Roman" w:hAnsi="Times New Roman"/>
          <w:i/>
          <w:color w:val="000000"/>
          <w:sz w:val="24"/>
          <w:szCs w:val="24"/>
        </w:rPr>
        <w:t xml:space="preserve"> </w:t>
      </w:r>
      <w:r w:rsidR="00E46361" w:rsidRPr="00E46361">
        <w:rPr>
          <w:rFonts w:ascii="Times New Roman" w:hAnsi="Times New Roman"/>
          <w:i/>
          <w:color w:val="000000"/>
          <w:sz w:val="24"/>
          <w:szCs w:val="24"/>
        </w:rPr>
        <w:t>ordénese oficio a la IGJ respecto de FAUSFEL S.A</w:t>
      </w:r>
      <w:r w:rsidR="00E46361">
        <w:rPr>
          <w:rFonts w:ascii="Times New Roman" w:hAnsi="Times New Roman"/>
          <w:i/>
          <w:color w:val="000000"/>
          <w:sz w:val="24"/>
          <w:szCs w:val="24"/>
        </w:rPr>
        <w:t>.”</w:t>
      </w:r>
    </w:p>
    <w:p w:rsidR="00E46361" w:rsidRPr="00E46361" w:rsidRDefault="00E46361" w:rsidP="007F7564">
      <w:pPr>
        <w:autoSpaceDE w:val="0"/>
        <w:autoSpaceDN w:val="0"/>
        <w:spacing w:line="360" w:lineRule="atLeast"/>
        <w:ind w:firstLine="576"/>
        <w:jc w:val="both"/>
        <w:rPr>
          <w:rFonts w:ascii="Times New Roman" w:hAnsi="Times New Roman"/>
          <w:color w:val="000000"/>
          <w:sz w:val="24"/>
          <w:szCs w:val="24"/>
        </w:rPr>
      </w:pPr>
    </w:p>
    <w:p w:rsidR="00B65641" w:rsidRDefault="00B65641" w:rsidP="007F7564">
      <w:pPr>
        <w:autoSpaceDE w:val="0"/>
        <w:autoSpaceDN w:val="0"/>
        <w:spacing w:line="360" w:lineRule="atLeast"/>
        <w:ind w:firstLine="576"/>
        <w:jc w:val="both"/>
        <w:rPr>
          <w:rFonts w:ascii="Times New Roman" w:hAnsi="Times New Roman"/>
          <w:b/>
          <w:color w:val="000000"/>
          <w:sz w:val="24"/>
          <w:szCs w:val="24"/>
          <w:u w:val="single"/>
        </w:rPr>
      </w:pPr>
      <w:r>
        <w:rPr>
          <w:rFonts w:ascii="Times New Roman" w:hAnsi="Times New Roman"/>
          <w:b/>
          <w:color w:val="000000"/>
          <w:sz w:val="24"/>
          <w:szCs w:val="24"/>
          <w:u w:val="single"/>
        </w:rPr>
        <w:t>Se deja constancia que el presente oficio cuenta con beneficio de gratuidad en los términos del art. 22 y concordantes de la L.O.</w:t>
      </w:r>
    </w:p>
    <w:p w:rsidR="00E46361" w:rsidRDefault="00E46361" w:rsidP="005A0B43">
      <w:pPr>
        <w:autoSpaceDE w:val="0"/>
        <w:autoSpaceDN w:val="0"/>
        <w:spacing w:line="360" w:lineRule="atLeast"/>
        <w:ind w:firstLine="576"/>
        <w:jc w:val="both"/>
        <w:rPr>
          <w:rFonts w:ascii="Times New Roman" w:hAnsi="Times New Roman"/>
          <w:color w:val="000000"/>
          <w:sz w:val="24"/>
          <w:szCs w:val="24"/>
        </w:rPr>
      </w:pPr>
    </w:p>
    <w:p w:rsidR="00324C9A" w:rsidRPr="005A0B43" w:rsidRDefault="00375DDD" w:rsidP="005A0B43">
      <w:pPr>
        <w:autoSpaceDE w:val="0"/>
        <w:autoSpaceDN w:val="0"/>
        <w:spacing w:line="360" w:lineRule="atLeast"/>
        <w:ind w:firstLine="576"/>
        <w:jc w:val="both"/>
        <w:rPr>
          <w:rFonts w:ascii="Times New Roman" w:hAnsi="Times New Roman"/>
          <w:i/>
          <w:color w:val="000000"/>
        </w:rPr>
      </w:pPr>
      <w:r>
        <w:rPr>
          <w:rFonts w:ascii="Times New Roman" w:hAnsi="Times New Roman"/>
          <w:color w:val="000000"/>
          <w:sz w:val="24"/>
          <w:szCs w:val="24"/>
        </w:rPr>
        <w:t>A todo event</w:t>
      </w:r>
      <w:r w:rsidRPr="00324C9A">
        <w:rPr>
          <w:rFonts w:ascii="Times New Roman" w:hAnsi="Times New Roman"/>
          <w:color w:val="000000"/>
          <w:sz w:val="24"/>
          <w:szCs w:val="24"/>
        </w:rPr>
        <w:t xml:space="preserve">o, se transcribe el artículo </w:t>
      </w:r>
      <w:r w:rsidR="00324C9A" w:rsidRPr="00324C9A">
        <w:rPr>
          <w:rFonts w:ascii="Times New Roman" w:hAnsi="Times New Roman"/>
          <w:color w:val="000000"/>
          <w:sz w:val="24"/>
          <w:szCs w:val="24"/>
        </w:rPr>
        <w:t>398 y 400</w:t>
      </w:r>
      <w:r w:rsidRPr="00324C9A">
        <w:rPr>
          <w:rFonts w:ascii="Times New Roman" w:hAnsi="Times New Roman"/>
          <w:color w:val="000000"/>
          <w:sz w:val="24"/>
          <w:szCs w:val="24"/>
        </w:rPr>
        <w:t xml:space="preserve"> </w:t>
      </w:r>
      <w:r w:rsidR="00324C9A" w:rsidRPr="00324C9A">
        <w:rPr>
          <w:rFonts w:ascii="Times New Roman" w:hAnsi="Times New Roman"/>
          <w:color w:val="000000"/>
          <w:sz w:val="24"/>
          <w:szCs w:val="24"/>
        </w:rPr>
        <w:t>del Código Procesal Civil y Comercial de la Nación</w:t>
      </w:r>
      <w:r w:rsidR="006F02F7">
        <w:rPr>
          <w:rFonts w:ascii="Times New Roman" w:hAnsi="Times New Roman"/>
          <w:color w:val="000000"/>
          <w:sz w:val="24"/>
          <w:szCs w:val="24"/>
        </w:rPr>
        <w:t>, y art. 84 L.O.</w:t>
      </w:r>
      <w:r w:rsidRPr="00324C9A">
        <w:rPr>
          <w:rFonts w:ascii="Times New Roman" w:hAnsi="Times New Roman"/>
          <w:color w:val="000000"/>
          <w:sz w:val="24"/>
          <w:szCs w:val="24"/>
        </w:rPr>
        <w:t xml:space="preserve">: </w:t>
      </w:r>
      <w:r w:rsidRPr="005A0B43">
        <w:rPr>
          <w:rFonts w:ascii="Times New Roman" w:hAnsi="Times New Roman"/>
          <w:i/>
          <w:color w:val="000000"/>
        </w:rPr>
        <w:t>“</w:t>
      </w:r>
      <w:r w:rsidR="00324C9A" w:rsidRPr="005A0B43">
        <w:rPr>
          <w:rFonts w:ascii="Times New Roman" w:hAnsi="Times New Roman"/>
          <w:b/>
          <w:bCs/>
          <w:i/>
          <w:color w:val="000000"/>
        </w:rPr>
        <w:t xml:space="preserve">Art. 398. - </w:t>
      </w:r>
      <w:r w:rsidR="00324C9A" w:rsidRPr="005A0B43">
        <w:rPr>
          <w:rFonts w:ascii="Times New Roman" w:hAnsi="Times New Roman"/>
          <w:bCs/>
          <w:i/>
          <w:color w:val="000000"/>
        </w:rPr>
        <w:t>Las oficinas públicas y las entidades privadas deberán contestar el pedido de informes o remitir el expediente dentro de los diez días hábiles, salvo que la providencia que lo haya ordenado hubiere fijado otro plazo en razón de la naturaleza del juicio o de circunstancias especiales. No podrán establecer recaudos que no estuvieran autorizados por ley. Los oficios librados deberán ser recibidos obligatoriamente a su presentación.</w:t>
      </w:r>
      <w:r w:rsidR="005A0B43" w:rsidRPr="005A0B43">
        <w:rPr>
          <w:rFonts w:ascii="Times New Roman" w:hAnsi="Times New Roman"/>
          <w:bCs/>
          <w:i/>
          <w:color w:val="000000"/>
        </w:rPr>
        <w:t xml:space="preserve"> </w:t>
      </w:r>
      <w:r w:rsidR="00324C9A" w:rsidRPr="005A0B43">
        <w:rPr>
          <w:rFonts w:ascii="Times New Roman" w:hAnsi="Times New Roman"/>
          <w:bCs/>
          <w:i/>
          <w:color w:val="000000"/>
        </w:rPr>
        <w:t>El juez deberá aplicar sanciones conminatorias progresivas en el supuesto de atraso injustificado en las contestaciones de informes. La apelación que se dedujera contra la resolución que impone sanciones conminatorias tramita en expediente separado.</w:t>
      </w:r>
      <w:r w:rsidR="005A0B43" w:rsidRPr="005A0B43">
        <w:rPr>
          <w:rFonts w:ascii="Times New Roman" w:hAnsi="Times New Roman"/>
          <w:bCs/>
          <w:i/>
          <w:color w:val="000000"/>
        </w:rPr>
        <w:t xml:space="preserve"> </w:t>
      </w:r>
      <w:r w:rsidR="00324C9A" w:rsidRPr="005A0B43">
        <w:rPr>
          <w:rFonts w:ascii="Times New Roman" w:hAnsi="Times New Roman"/>
          <w:bCs/>
          <w:i/>
          <w:color w:val="000000"/>
        </w:rPr>
        <w:t>Cuando se tratare de la inscripción de la transferencia de dominio en el Registro de la Propiedad, los oficios que se libren a Obras Sanitarias de la Nación (</w:t>
      </w:r>
      <w:proofErr w:type="spellStart"/>
      <w:r w:rsidR="00324C9A" w:rsidRPr="005A0B43">
        <w:rPr>
          <w:rFonts w:ascii="Times New Roman" w:hAnsi="Times New Roman"/>
          <w:bCs/>
          <w:i/>
          <w:color w:val="000000"/>
        </w:rPr>
        <w:t>e.l</w:t>
      </w:r>
      <w:proofErr w:type="spellEnd"/>
      <w:r w:rsidR="00324C9A" w:rsidRPr="005A0B43">
        <w:rPr>
          <w:rFonts w:ascii="Times New Roman" w:hAnsi="Times New Roman"/>
          <w:bCs/>
          <w:i/>
          <w:color w:val="000000"/>
        </w:rPr>
        <w:t>.) al ente prestador de ese servicio y al Gobierno de la Ciudad de Buenos Aires o Municipio de que se trate, contendrán el apercibimiento de que, si no fueran contestados dentro del plazo de diez días, el bien se inscribirá como si estuviese libre de deudas.</w:t>
      </w:r>
      <w:r w:rsidR="006F02F7">
        <w:rPr>
          <w:rFonts w:ascii="Times New Roman" w:hAnsi="Times New Roman"/>
          <w:bCs/>
          <w:i/>
          <w:color w:val="000000"/>
        </w:rPr>
        <w:t xml:space="preserve"> </w:t>
      </w:r>
      <w:r w:rsidR="00324C9A" w:rsidRPr="005A0B43">
        <w:rPr>
          <w:rFonts w:ascii="Times New Roman" w:hAnsi="Times New Roman"/>
          <w:b/>
          <w:i/>
          <w:color w:val="000000"/>
        </w:rPr>
        <w:t>Art. 400</w:t>
      </w:r>
      <w:r w:rsidR="00324C9A" w:rsidRPr="005A0B43">
        <w:rPr>
          <w:rFonts w:ascii="Times New Roman" w:hAnsi="Times New Roman"/>
          <w:i/>
          <w:color w:val="000000"/>
        </w:rPr>
        <w:t xml:space="preserve">. - Los pedidos de informes, testimonios y certificados, así como los de remisión de expedientes ordenados en el juicio, serán requeridos por medio de oficios firmados, sellados y diligenciados por el letrado </w:t>
      </w:r>
      <w:proofErr w:type="spellStart"/>
      <w:r w:rsidR="00324C9A" w:rsidRPr="005A0B43">
        <w:rPr>
          <w:rFonts w:ascii="Times New Roman" w:hAnsi="Times New Roman"/>
          <w:i/>
          <w:color w:val="000000"/>
        </w:rPr>
        <w:t>patrocinante</w:t>
      </w:r>
      <w:proofErr w:type="spellEnd"/>
      <w:r w:rsidR="00324C9A" w:rsidRPr="005A0B43">
        <w:rPr>
          <w:rFonts w:ascii="Times New Roman" w:hAnsi="Times New Roman"/>
          <w:i/>
          <w:color w:val="000000"/>
        </w:rPr>
        <w:t xml:space="preserve"> con transcripción de la resolución que los ordena y que fija el plazo en que deberán remitirse. Deberá, asimismo, consignarse la prevención que corresponda según el artículo anterior.</w:t>
      </w:r>
      <w:r w:rsidR="005A0B43">
        <w:rPr>
          <w:rFonts w:ascii="Times New Roman" w:hAnsi="Times New Roman"/>
          <w:i/>
          <w:color w:val="000000"/>
        </w:rPr>
        <w:t xml:space="preserve"> </w:t>
      </w:r>
      <w:r w:rsidR="00324C9A" w:rsidRPr="005A0B43">
        <w:rPr>
          <w:rFonts w:ascii="Times New Roman" w:hAnsi="Times New Roman"/>
          <w:i/>
          <w:color w:val="000000"/>
        </w:rPr>
        <w:t xml:space="preserve">Los oficios dirigidos a bancos, oficinas públicas, o entidades privadas que tuvieren por único objeto acreditar el haber del juicio sucesorio, serán presentados directamente por el abogado </w:t>
      </w:r>
      <w:proofErr w:type="spellStart"/>
      <w:r w:rsidR="00324C9A" w:rsidRPr="005A0B43">
        <w:rPr>
          <w:rFonts w:ascii="Times New Roman" w:hAnsi="Times New Roman"/>
          <w:i/>
          <w:color w:val="000000"/>
        </w:rPr>
        <w:t>patrocinante</w:t>
      </w:r>
      <w:proofErr w:type="spellEnd"/>
      <w:r w:rsidR="00324C9A" w:rsidRPr="005A0B43">
        <w:rPr>
          <w:rFonts w:ascii="Times New Roman" w:hAnsi="Times New Roman"/>
          <w:i/>
          <w:color w:val="000000"/>
        </w:rPr>
        <w:t>, sin necesidad de previa petición judicial.</w:t>
      </w:r>
      <w:r w:rsidR="005A0B43">
        <w:rPr>
          <w:rFonts w:ascii="Times New Roman" w:hAnsi="Times New Roman"/>
          <w:i/>
          <w:color w:val="000000"/>
        </w:rPr>
        <w:t xml:space="preserve"> </w:t>
      </w:r>
      <w:r w:rsidR="00324C9A" w:rsidRPr="005A0B43">
        <w:rPr>
          <w:rFonts w:ascii="Times New Roman" w:hAnsi="Times New Roman"/>
          <w:i/>
          <w:color w:val="000000"/>
        </w:rPr>
        <w:t>Deberá otorgarse recibo del pedido de informes y remitirse las contestaciones directamente a la secretaría con transcripción o copia del oficio.</w:t>
      </w:r>
      <w:r w:rsidR="005A0B43">
        <w:rPr>
          <w:rFonts w:ascii="Times New Roman" w:hAnsi="Times New Roman"/>
          <w:i/>
          <w:color w:val="000000"/>
        </w:rPr>
        <w:t xml:space="preserve"> </w:t>
      </w:r>
      <w:r w:rsidR="00324C9A" w:rsidRPr="005A0B43">
        <w:rPr>
          <w:rFonts w:ascii="Times New Roman" w:hAnsi="Times New Roman"/>
          <w:i/>
          <w:color w:val="000000"/>
        </w:rPr>
        <w:t xml:space="preserve">Cuando en la redacción de los oficios los profesionales se apartaren de lo establecido en la providencia que los ordena, o de las formas legales, su responsabilidad disciplinaria se hará efectiva de oficio o a </w:t>
      </w:r>
      <w:r w:rsidR="00324C9A" w:rsidRPr="005A0B43">
        <w:rPr>
          <w:rFonts w:ascii="Times New Roman" w:hAnsi="Times New Roman"/>
          <w:i/>
          <w:color w:val="000000"/>
        </w:rPr>
        <w:lastRenderedPageBreak/>
        <w:t>petición de parte.</w:t>
      </w:r>
      <w:r w:rsidR="006F02F7">
        <w:rPr>
          <w:rFonts w:ascii="Times New Roman" w:hAnsi="Times New Roman"/>
          <w:i/>
          <w:color w:val="000000"/>
        </w:rPr>
        <w:t xml:space="preserve"> </w:t>
      </w:r>
      <w:r w:rsidR="006F02F7" w:rsidRPr="006F02F7">
        <w:rPr>
          <w:rFonts w:ascii="Times New Roman" w:hAnsi="Times New Roman"/>
          <w:b/>
          <w:i/>
          <w:color w:val="000000"/>
        </w:rPr>
        <w:t>Artículo 84.</w:t>
      </w:r>
      <w:r w:rsidR="006F02F7">
        <w:rPr>
          <w:rFonts w:ascii="Times New Roman" w:hAnsi="Times New Roman"/>
          <w:b/>
          <w:i/>
          <w:color w:val="000000"/>
        </w:rPr>
        <w:t xml:space="preserve"> </w:t>
      </w:r>
      <w:r w:rsidR="006F02F7">
        <w:rPr>
          <w:rFonts w:ascii="Times New Roman" w:hAnsi="Times New Roman"/>
          <w:i/>
          <w:color w:val="000000"/>
        </w:rPr>
        <w:t>L.O.</w:t>
      </w:r>
      <w:r w:rsidR="006F02F7" w:rsidRPr="006F02F7">
        <w:rPr>
          <w:rFonts w:ascii="Times New Roman" w:hAnsi="Times New Roman"/>
          <w:i/>
          <w:color w:val="000000"/>
        </w:rPr>
        <w:t xml:space="preserve"> — </w:t>
      </w:r>
      <w:r w:rsidR="006F02F7" w:rsidRPr="006F02F7">
        <w:rPr>
          <w:rFonts w:ascii="Times New Roman" w:hAnsi="Times New Roman"/>
          <w:b/>
          <w:bCs/>
          <w:i/>
          <w:color w:val="000000"/>
        </w:rPr>
        <w:t>Oficios y exhortos</w:t>
      </w:r>
      <w:r w:rsidR="006F02F7" w:rsidRPr="006F02F7">
        <w:rPr>
          <w:rFonts w:ascii="Times New Roman" w:hAnsi="Times New Roman"/>
          <w:i/>
          <w:color w:val="000000"/>
        </w:rPr>
        <w:t> — Los oficios y exhorto</w:t>
      </w:r>
      <w:r w:rsidR="006F02F7">
        <w:rPr>
          <w:rFonts w:ascii="Times New Roman" w:hAnsi="Times New Roman"/>
          <w:i/>
          <w:color w:val="000000"/>
        </w:rPr>
        <w:t>s</w:t>
      </w:r>
      <w:r w:rsidR="006F02F7" w:rsidRPr="006F02F7">
        <w:rPr>
          <w:rFonts w:ascii="Times New Roman" w:hAnsi="Times New Roman"/>
          <w:i/>
          <w:color w:val="000000"/>
        </w:rPr>
        <w:t xml:space="preserve"> serán confeccionados y diligenciados por el juzgado. Sin embargo, los letrados intervinientes podrán optar por el régimen del artículo 400 del Código Procesal Civil y Comercial, opción que deberán formular al ofrecer las pruebas. Los exhortos también se podrán entregar al interesado bajo recibo en el expediente.</w:t>
      </w:r>
      <w:r w:rsidR="005A0B43">
        <w:rPr>
          <w:rFonts w:ascii="Times New Roman" w:hAnsi="Times New Roman"/>
          <w:i/>
          <w:color w:val="000000"/>
        </w:rPr>
        <w:t>”</w:t>
      </w:r>
    </w:p>
    <w:p w:rsidR="007F7564" w:rsidRPr="005A0B43" w:rsidRDefault="007F7564" w:rsidP="005A0B43">
      <w:pPr>
        <w:autoSpaceDE w:val="0"/>
        <w:autoSpaceDN w:val="0"/>
        <w:spacing w:line="360" w:lineRule="atLeast"/>
        <w:ind w:firstLine="576"/>
        <w:jc w:val="both"/>
        <w:rPr>
          <w:rFonts w:ascii="Times New Roman" w:hAnsi="Times New Roman"/>
          <w:i/>
          <w:color w:val="000000"/>
        </w:rPr>
      </w:pPr>
    </w:p>
    <w:p w:rsidR="007F7564" w:rsidRDefault="007F7564" w:rsidP="007F7564">
      <w:pPr>
        <w:autoSpaceDE w:val="0"/>
        <w:autoSpaceDN w:val="0"/>
        <w:spacing w:before="120" w:after="12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Quedan autorizados a realizar la diligencia </w:t>
      </w:r>
      <w:r w:rsidR="005A0B43">
        <w:rPr>
          <w:rFonts w:ascii="Times New Roman" w:hAnsi="Times New Roman"/>
          <w:color w:val="000000"/>
          <w:sz w:val="24"/>
          <w:szCs w:val="24"/>
        </w:rPr>
        <w:t xml:space="preserve">el Dr. Juan Pablo Trasmonte y/o Juan Pablo </w:t>
      </w:r>
      <w:proofErr w:type="spellStart"/>
      <w:r w:rsidR="005A0B43">
        <w:rPr>
          <w:rFonts w:ascii="Times New Roman" w:hAnsi="Times New Roman"/>
          <w:color w:val="000000"/>
          <w:sz w:val="24"/>
          <w:szCs w:val="24"/>
        </w:rPr>
        <w:t>Pane</w:t>
      </w:r>
      <w:proofErr w:type="spellEnd"/>
      <w:r w:rsidR="005A0B43">
        <w:rPr>
          <w:rFonts w:ascii="Times New Roman" w:hAnsi="Times New Roman"/>
          <w:color w:val="000000"/>
          <w:sz w:val="24"/>
          <w:szCs w:val="24"/>
        </w:rPr>
        <w:t xml:space="preserve"> y/o </w:t>
      </w:r>
      <w:r w:rsidR="006F02F7">
        <w:rPr>
          <w:rFonts w:ascii="Times New Roman" w:hAnsi="Times New Roman"/>
          <w:color w:val="000000"/>
          <w:sz w:val="24"/>
          <w:szCs w:val="24"/>
        </w:rPr>
        <w:t xml:space="preserve">Daniel Ignacio Varela y/o </w:t>
      </w:r>
      <w:r w:rsidR="005A0B43">
        <w:rPr>
          <w:rFonts w:ascii="Times New Roman" w:hAnsi="Times New Roman"/>
          <w:color w:val="000000"/>
          <w:sz w:val="24"/>
          <w:szCs w:val="24"/>
        </w:rPr>
        <w:t>quienes ellos designen</w:t>
      </w:r>
      <w:r>
        <w:rPr>
          <w:rFonts w:ascii="Times New Roman" w:hAnsi="Times New Roman"/>
          <w:color w:val="000000"/>
          <w:sz w:val="24"/>
          <w:szCs w:val="24"/>
        </w:rPr>
        <w:t xml:space="preserve">, indistintamente. </w:t>
      </w:r>
    </w:p>
    <w:p w:rsidR="007F7564" w:rsidRDefault="007F7564" w:rsidP="007F7564">
      <w:pPr>
        <w:autoSpaceDE w:val="0"/>
        <w:autoSpaceDN w:val="0"/>
        <w:spacing w:line="360" w:lineRule="auto"/>
        <w:ind w:firstLine="576"/>
        <w:jc w:val="both"/>
        <w:rPr>
          <w:rFonts w:ascii="Times New Roman" w:hAnsi="Times New Roman"/>
          <w:color w:val="000000"/>
          <w:sz w:val="24"/>
          <w:szCs w:val="24"/>
        </w:rPr>
      </w:pPr>
    </w:p>
    <w:p w:rsidR="007F7564" w:rsidRDefault="007F7564" w:rsidP="007F7564">
      <w:pPr>
        <w:autoSpaceDE w:val="0"/>
        <w:autoSpaceDN w:val="0"/>
        <w:spacing w:line="360" w:lineRule="auto"/>
        <w:ind w:firstLine="576"/>
        <w:jc w:val="both"/>
        <w:rPr>
          <w:rFonts w:ascii="Times New Roman" w:hAnsi="Times New Roman"/>
          <w:color w:val="000000"/>
          <w:sz w:val="24"/>
          <w:szCs w:val="24"/>
        </w:rPr>
      </w:pPr>
      <w:r>
        <w:rPr>
          <w:rFonts w:ascii="Times New Roman" w:hAnsi="Times New Roman"/>
          <w:color w:val="000000"/>
          <w:sz w:val="24"/>
          <w:szCs w:val="24"/>
        </w:rPr>
        <w:t xml:space="preserve">Sin otro particular, saludo a </w:t>
      </w:r>
      <w:proofErr w:type="spellStart"/>
      <w:r>
        <w:rPr>
          <w:rFonts w:ascii="Times New Roman" w:hAnsi="Times New Roman"/>
          <w:color w:val="000000"/>
          <w:sz w:val="24"/>
          <w:szCs w:val="24"/>
        </w:rPr>
        <w:t>Ud</w:t>
      </w:r>
      <w:proofErr w:type="spellEnd"/>
      <w:r>
        <w:rPr>
          <w:rFonts w:ascii="Times New Roman" w:hAnsi="Times New Roman"/>
          <w:color w:val="000000"/>
          <w:sz w:val="24"/>
          <w:szCs w:val="24"/>
        </w:rPr>
        <w:t xml:space="preserve"> muy atte.</w:t>
      </w:r>
    </w:p>
    <w:p w:rsidR="007F7564" w:rsidRDefault="007F7564" w:rsidP="007F7564"/>
    <w:p w:rsidR="00E85040" w:rsidRDefault="00F615EF"/>
    <w:sectPr w:rsidR="00E85040" w:rsidSect="005A0B4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64"/>
    <w:rsid w:val="0001648F"/>
    <w:rsid w:val="00324C9A"/>
    <w:rsid w:val="00375DDD"/>
    <w:rsid w:val="004A62F5"/>
    <w:rsid w:val="004B5E52"/>
    <w:rsid w:val="00550760"/>
    <w:rsid w:val="005A0B43"/>
    <w:rsid w:val="00637493"/>
    <w:rsid w:val="006E6CB8"/>
    <w:rsid w:val="006F02F7"/>
    <w:rsid w:val="007F7564"/>
    <w:rsid w:val="00912F03"/>
    <w:rsid w:val="009E6A2A"/>
    <w:rsid w:val="00B65641"/>
    <w:rsid w:val="00CB4E40"/>
    <w:rsid w:val="00D326D7"/>
    <w:rsid w:val="00E31321"/>
    <w:rsid w:val="00E46361"/>
    <w:rsid w:val="00E55CE6"/>
    <w:rsid w:val="00E77A89"/>
    <w:rsid w:val="00F615EF"/>
    <w:rsid w:val="00FB6E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28510-FE67-4606-9537-CC3C8173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64"/>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24C9A"/>
    <w:rPr>
      <w:rFonts w:ascii="Times New Roman" w:hAnsi="Times New Roman"/>
      <w:sz w:val="24"/>
      <w:szCs w:val="24"/>
    </w:rPr>
  </w:style>
  <w:style w:type="paragraph" w:styleId="Textodeglobo">
    <w:name w:val="Balloon Text"/>
    <w:basedOn w:val="Normal"/>
    <w:link w:val="TextodegloboCar"/>
    <w:uiPriority w:val="99"/>
    <w:semiHidden/>
    <w:unhideWhenUsed/>
    <w:rsid w:val="005A0B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B43"/>
    <w:rPr>
      <w:rFonts w:ascii="Segoe UI" w:hAnsi="Segoe UI" w:cs="Segoe UI"/>
      <w:sz w:val="18"/>
      <w:szCs w:val="18"/>
    </w:rPr>
  </w:style>
  <w:style w:type="character" w:styleId="Hipervnculo">
    <w:name w:val="Hyperlink"/>
    <w:basedOn w:val="Fuentedeprrafopredeter"/>
    <w:uiPriority w:val="99"/>
    <w:unhideWhenUsed/>
    <w:rsid w:val="00B65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1442">
      <w:bodyDiv w:val="1"/>
      <w:marLeft w:val="0"/>
      <w:marRight w:val="0"/>
      <w:marTop w:val="0"/>
      <w:marBottom w:val="0"/>
      <w:divBdr>
        <w:top w:val="none" w:sz="0" w:space="0" w:color="auto"/>
        <w:left w:val="none" w:sz="0" w:space="0" w:color="auto"/>
        <w:bottom w:val="none" w:sz="0" w:space="0" w:color="auto"/>
        <w:right w:val="none" w:sz="0" w:space="0" w:color="auto"/>
      </w:divBdr>
    </w:div>
    <w:div w:id="1232081733">
      <w:bodyDiv w:val="1"/>
      <w:marLeft w:val="0"/>
      <w:marRight w:val="0"/>
      <w:marTop w:val="0"/>
      <w:marBottom w:val="0"/>
      <w:divBdr>
        <w:top w:val="none" w:sz="0" w:space="0" w:color="auto"/>
        <w:left w:val="none" w:sz="0" w:space="0" w:color="auto"/>
        <w:bottom w:val="none" w:sz="0" w:space="0" w:color="auto"/>
        <w:right w:val="none" w:sz="0" w:space="0" w:color="auto"/>
      </w:divBdr>
    </w:div>
    <w:div w:id="15593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Trasmonte</dc:creator>
  <cp:keywords/>
  <dc:description/>
  <cp:lastModifiedBy>Juan Pablo Trasmonte</cp:lastModifiedBy>
  <cp:revision>3</cp:revision>
  <cp:lastPrinted>2018-07-03T21:22:00Z</cp:lastPrinted>
  <dcterms:created xsi:type="dcterms:W3CDTF">2021-07-05T15:01:00Z</dcterms:created>
  <dcterms:modified xsi:type="dcterms:W3CDTF">2021-09-20T16:19:00Z</dcterms:modified>
</cp:coreProperties>
</file>