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57" w:rsidRDefault="00134D06" w:rsidP="00B169B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OFICIO JUDICIAL</w:t>
      </w:r>
    </w:p>
    <w:p w:rsidR="00134D06" w:rsidRDefault="00134D06" w:rsidP="00AF67AA">
      <w:pPr>
        <w:spacing w:line="360" w:lineRule="auto"/>
        <w:jc w:val="both"/>
        <w:rPr>
          <w:rFonts w:ascii="Arial" w:hAnsi="Arial" w:cs="Arial"/>
        </w:rPr>
      </w:pPr>
    </w:p>
    <w:p w:rsidR="002161DC" w:rsidRDefault="00C04F04" w:rsidP="00AF67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SR. SECRETARIO CÁMARA NACIONAL ELECTORAL</w:t>
      </w:r>
    </w:p>
    <w:p w:rsidR="00134D06" w:rsidRDefault="00134D06" w:rsidP="00AF67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                        /                                           D</w:t>
      </w:r>
    </w:p>
    <w:p w:rsidR="00134D06" w:rsidRDefault="00134D06" w:rsidP="00AF67AA">
      <w:pPr>
        <w:spacing w:line="360" w:lineRule="auto"/>
        <w:jc w:val="both"/>
        <w:rPr>
          <w:rFonts w:ascii="Arial" w:hAnsi="Arial" w:cs="Arial"/>
        </w:rPr>
      </w:pPr>
    </w:p>
    <w:p w:rsidR="00134D06" w:rsidRPr="00AF67AA" w:rsidRDefault="00134D06" w:rsidP="00AF67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Dentro del juicio seguido por ante el </w:t>
      </w:r>
      <w:proofErr w:type="spellStart"/>
      <w:r>
        <w:rPr>
          <w:rFonts w:ascii="Arial" w:hAnsi="Arial" w:cs="Arial"/>
        </w:rPr>
        <w:t>Juzg</w:t>
      </w:r>
      <w:proofErr w:type="spellEnd"/>
      <w:r>
        <w:rPr>
          <w:rFonts w:ascii="Arial" w:hAnsi="Arial" w:cs="Arial"/>
        </w:rPr>
        <w:t xml:space="preserve">. 1ra. Inst. Civil y Comercial 15ta. </w:t>
      </w:r>
      <w:proofErr w:type="spellStart"/>
      <w:r>
        <w:rPr>
          <w:rFonts w:ascii="Arial" w:hAnsi="Arial" w:cs="Arial"/>
        </w:rPr>
        <w:t>Nom</w:t>
      </w:r>
      <w:proofErr w:type="spellEnd"/>
      <w:r>
        <w:rPr>
          <w:rFonts w:ascii="Arial" w:hAnsi="Arial" w:cs="Arial"/>
        </w:rPr>
        <w:t xml:space="preserve"> de la ciudad de Rosario, a cargo del Dr. Carlos E. </w:t>
      </w:r>
      <w:proofErr w:type="spellStart"/>
      <w:r>
        <w:rPr>
          <w:rFonts w:ascii="Arial" w:hAnsi="Arial" w:cs="Arial"/>
        </w:rPr>
        <w:t>Cadierno</w:t>
      </w:r>
      <w:proofErr w:type="spellEnd"/>
      <w:r>
        <w:rPr>
          <w:rFonts w:ascii="Arial" w:hAnsi="Arial" w:cs="Arial"/>
        </w:rPr>
        <w:t xml:space="preserve"> –Juez-, Secretaría de la Dra. </w:t>
      </w:r>
      <w:proofErr w:type="spellStart"/>
      <w:r>
        <w:rPr>
          <w:rFonts w:ascii="Arial" w:hAnsi="Arial" w:cs="Arial"/>
        </w:rPr>
        <w:t>Elisabet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Felippeti</w:t>
      </w:r>
      <w:proofErr w:type="spellEnd"/>
      <w:r>
        <w:rPr>
          <w:rFonts w:ascii="Arial" w:hAnsi="Arial" w:cs="Arial"/>
        </w:rPr>
        <w:t xml:space="preserve">, sito en calle Balcarce 1651 de la ciudad de Rosario, Provincia de Santa Fe, mail: </w:t>
      </w:r>
      <w:hyperlink r:id="rId5" w:history="1">
        <w:r w:rsidRPr="00BF21BF">
          <w:rPr>
            <w:rStyle w:val="Hipervnculo"/>
            <w:rFonts w:ascii="Arial" w:hAnsi="Arial" w:cs="Arial"/>
          </w:rPr>
          <w:t>civil15ros@justiciasantafe.gov.ar</w:t>
        </w:r>
      </w:hyperlink>
      <w:r>
        <w:rPr>
          <w:rFonts w:ascii="Arial" w:hAnsi="Arial" w:cs="Arial"/>
        </w:rPr>
        <w:t xml:space="preserve">, caratulado: “BONADE MARTA ELSA c/ CASTILLO ELSA AIDE s/ PRESCRIPCION ADQUISITIVA” CUIJ nro. 21-02857089-6 se ha dispuesto dirigir a Ud. el presente Oficio a fin de que </w:t>
      </w:r>
      <w:r w:rsidR="002161DC">
        <w:rPr>
          <w:rFonts w:ascii="Arial" w:hAnsi="Arial" w:cs="Arial"/>
          <w:b/>
        </w:rPr>
        <w:t>I</w:t>
      </w:r>
      <w:r w:rsidR="00C04F04">
        <w:rPr>
          <w:rFonts w:ascii="Arial" w:hAnsi="Arial" w:cs="Arial"/>
          <w:b/>
        </w:rPr>
        <w:t>NFORME el domicilio ELSA AIDE CASTILLO, DNI 2.379.050</w:t>
      </w:r>
      <w:bookmarkStart w:id="0" w:name="_GoBack"/>
      <w:bookmarkEnd w:id="0"/>
      <w:r w:rsidR="00BB7FE9">
        <w:rPr>
          <w:rFonts w:ascii="Arial" w:hAnsi="Arial" w:cs="Arial"/>
          <w:b/>
        </w:rPr>
        <w:t>-</w:t>
      </w:r>
    </w:p>
    <w:p w:rsidR="00C11888" w:rsidRDefault="00C11888" w:rsidP="00AF67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Se deja constancia que la Dra. Marina Morilla, matrícula XXXIV 196, se encuentra facultada para el diligenciamiento del presente. (Art. 25 </w:t>
      </w:r>
      <w:proofErr w:type="spellStart"/>
      <w:r>
        <w:rPr>
          <w:rFonts w:ascii="Arial" w:hAnsi="Arial" w:cs="Arial"/>
        </w:rPr>
        <w:t>CPCyCSF</w:t>
      </w:r>
      <w:proofErr w:type="spellEnd"/>
      <w:r>
        <w:rPr>
          <w:rFonts w:ascii="Arial" w:hAnsi="Arial" w:cs="Arial"/>
        </w:rPr>
        <w:t>: Será también deber de los defensores, como auxiliares de la justicia, colaborar con el desarrollo e impulsión de los procesos en que intervengan. Con este objeto, sin perjuicio de las funciones del secretario, los abogados y procuradores podrán realizar los actos siguientes: a) Firmar y diligenciar los oficios dirigidos a Bancos, oficinas públicas o entes privados, sólo respecto a pedidos de informes, saldos o estados de cuentas, así como solicitudes de certificados y liquidaciones; b) Firmar las cédulas de notificación, con excepción de las que se refieran a medidas precautorias, entrega de bienes o modificación de derechos y las que el juez expresamente ordene que sean firmadas por el secretario. Las cédulas serán firmadas por el abogado o procurador de la parte que tenga interés en la notificación, pero deberá previamente, bajo pena de nulidad notificarse este último o, en su caso, el litigante que patrocine el abog</w:t>
      </w:r>
      <w:r w:rsidR="00965DAD">
        <w:rPr>
          <w:rFonts w:ascii="Arial" w:hAnsi="Arial" w:cs="Arial"/>
        </w:rPr>
        <w:t>ado. Si se hiciera uso de l</w:t>
      </w:r>
      <w:r>
        <w:rPr>
          <w:rFonts w:ascii="Arial" w:hAnsi="Arial" w:cs="Arial"/>
        </w:rPr>
        <w:t>a</w:t>
      </w:r>
      <w:r w:rsidR="00965D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notificación por correo, la pieza respectiva podrá también</w:t>
      </w:r>
      <w:r w:rsidR="00965DAD">
        <w:rPr>
          <w:rFonts w:ascii="Arial" w:hAnsi="Arial" w:cs="Arial"/>
        </w:rPr>
        <w:t xml:space="preserve"> ser expedida por el profesional firmante bajo las mismas condiciones.).- </w:t>
      </w:r>
    </w:p>
    <w:p w:rsidR="00965DAD" w:rsidRDefault="00965DAD" w:rsidP="00AF67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Se hace saber expresamente: a) a las oficinas públicas en caso de no contestarlos en el plazo de 30 días, se pondrá el hecho en conocimiento de los Ministerios de Gobierno y Reforma del Estado y de Justicia y de Derechos Humanos de la Provincia de Santa Fe; (o en su caso a la entidad Ministerial que resulte competente) y b) a las entidades privadas que por cada día de retraso que exceda los 10 días que tienen para contestar se les aplicará una multa equivalente a un día multa por cada día de retardo en concepto de sanción conminatoria ( art. 804, CCCN y 263 y 694 del C.P.C y C).</w:t>
      </w:r>
    </w:p>
    <w:p w:rsidR="00965DAD" w:rsidRDefault="00965DAD" w:rsidP="00AF67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Sin </w:t>
      </w:r>
      <w:proofErr w:type="spellStart"/>
      <w:r>
        <w:rPr>
          <w:rFonts w:ascii="Arial" w:hAnsi="Arial" w:cs="Arial"/>
        </w:rPr>
        <w:t>mas</w:t>
      </w:r>
      <w:proofErr w:type="spellEnd"/>
      <w:r>
        <w:rPr>
          <w:rFonts w:ascii="Arial" w:hAnsi="Arial" w:cs="Arial"/>
        </w:rPr>
        <w:t>, saludo muy atte.-</w:t>
      </w:r>
    </w:p>
    <w:p w:rsidR="00B169BD" w:rsidRDefault="00B169BD" w:rsidP="00AF67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DRA. MARINA MORILLA</w:t>
      </w:r>
    </w:p>
    <w:p w:rsidR="00B169BD" w:rsidRDefault="00B169BD" w:rsidP="00AF67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Mat. XXXIV 196 Col. </w:t>
      </w:r>
      <w:proofErr w:type="spellStart"/>
      <w:r>
        <w:rPr>
          <w:rFonts w:ascii="Arial" w:hAnsi="Arial" w:cs="Arial"/>
        </w:rPr>
        <w:t>Abog.Rosario</w:t>
      </w:r>
      <w:proofErr w:type="spellEnd"/>
    </w:p>
    <w:p w:rsidR="00B169BD" w:rsidRDefault="00B169BD" w:rsidP="00AF67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Mail:marinaemorilla@hotmail.com</w:t>
      </w:r>
    </w:p>
    <w:p w:rsidR="00B169BD" w:rsidRPr="009E555E" w:rsidRDefault="00B169BD" w:rsidP="00AF67AA">
      <w:pPr>
        <w:spacing w:line="360" w:lineRule="auto"/>
        <w:jc w:val="both"/>
        <w:rPr>
          <w:rFonts w:ascii="Arial" w:hAnsi="Arial" w:cs="Arial"/>
        </w:rPr>
      </w:pPr>
    </w:p>
    <w:p w:rsidR="00AF67AA" w:rsidRPr="009E555E" w:rsidRDefault="00683C57" w:rsidP="00AF67AA">
      <w:pPr>
        <w:spacing w:line="360" w:lineRule="auto"/>
        <w:jc w:val="both"/>
        <w:rPr>
          <w:rFonts w:ascii="Arial" w:hAnsi="Arial" w:cs="Arial"/>
        </w:rPr>
      </w:pPr>
      <w:r w:rsidRPr="009E555E">
        <w:rPr>
          <w:rFonts w:ascii="Arial" w:hAnsi="Arial" w:cs="Arial"/>
        </w:rPr>
        <w:t xml:space="preserve">                 </w:t>
      </w:r>
    </w:p>
    <w:p w:rsidR="009E555E" w:rsidRPr="009E555E" w:rsidRDefault="009E555E" w:rsidP="00AF67AA">
      <w:pPr>
        <w:spacing w:line="360" w:lineRule="auto"/>
        <w:jc w:val="both"/>
        <w:rPr>
          <w:rFonts w:ascii="Arial" w:hAnsi="Arial" w:cs="Arial"/>
        </w:rPr>
      </w:pPr>
      <w:r w:rsidRPr="009E555E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</w:t>
      </w:r>
      <w:r w:rsidRPr="009E555E">
        <w:rPr>
          <w:rFonts w:ascii="Arial" w:hAnsi="Arial" w:cs="Arial"/>
        </w:rPr>
        <w:t xml:space="preserve"> </w:t>
      </w:r>
    </w:p>
    <w:sectPr w:rsidR="009E555E" w:rsidRPr="009E555E" w:rsidSect="00F5160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57"/>
    <w:rsid w:val="00134D06"/>
    <w:rsid w:val="002161DC"/>
    <w:rsid w:val="002945CC"/>
    <w:rsid w:val="003A0A71"/>
    <w:rsid w:val="00683C57"/>
    <w:rsid w:val="00965DAD"/>
    <w:rsid w:val="009E555E"/>
    <w:rsid w:val="00AF67AA"/>
    <w:rsid w:val="00B169BD"/>
    <w:rsid w:val="00BB7FE9"/>
    <w:rsid w:val="00BF7FF8"/>
    <w:rsid w:val="00C04F04"/>
    <w:rsid w:val="00C11888"/>
    <w:rsid w:val="00E94FB5"/>
    <w:rsid w:val="00F5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4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4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vil15ros@justiciasantafe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2</cp:revision>
  <cp:lastPrinted>2022-05-26T13:42:00Z</cp:lastPrinted>
  <dcterms:created xsi:type="dcterms:W3CDTF">2022-05-26T13:52:00Z</dcterms:created>
  <dcterms:modified xsi:type="dcterms:W3CDTF">2022-05-26T13:52:00Z</dcterms:modified>
</cp:coreProperties>
</file>